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61AC">
        <w:rPr>
          <w:rFonts w:ascii="Arial" w:hAnsi="Arial" w:cs="Arial"/>
          <w:b/>
          <w:sz w:val="24"/>
          <w:szCs w:val="24"/>
        </w:rPr>
        <w:t>Dalle linee guida sui DSA 12 luglio 2011</w:t>
      </w:r>
      <w:r>
        <w:rPr>
          <w:rFonts w:ascii="Arial" w:hAnsi="Arial" w:cs="Arial"/>
          <w:b/>
          <w:sz w:val="24"/>
          <w:szCs w:val="24"/>
        </w:rPr>
        <w:t xml:space="preserve"> (MIUR)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61AC">
        <w:rPr>
          <w:rFonts w:ascii="Arial" w:hAnsi="Arial" w:cs="Arial"/>
          <w:b/>
          <w:sz w:val="24"/>
          <w:szCs w:val="24"/>
        </w:rPr>
        <w:t>INDIVIDUALIZZATO - PERSONALIZZATO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1AC">
        <w:rPr>
          <w:rFonts w:ascii="Arial" w:hAnsi="Arial" w:cs="Arial"/>
          <w:sz w:val="24"/>
          <w:szCs w:val="24"/>
        </w:rPr>
        <w:t>La Legge 170/2010 dispone che le istituzioni scolastiche garantiscano «l’uso di una didattica individualizzata e personalizzata, con forme efficaci e flessibili di lavoro scolastico che tengano conto anche di caratteristiche peculiari del soggetto, quali il bilinguismo, adottando una metodologia e una strategia educativa adeguate».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1AC">
        <w:rPr>
          <w:rFonts w:ascii="Arial" w:hAnsi="Arial" w:cs="Arial"/>
          <w:b/>
          <w:sz w:val="24"/>
          <w:szCs w:val="24"/>
        </w:rPr>
        <w:t xml:space="preserve">I termini </w:t>
      </w:r>
      <w:r w:rsidRPr="001C61AC">
        <w:rPr>
          <w:rFonts w:ascii="Arial" w:hAnsi="Arial" w:cs="Arial"/>
          <w:b/>
          <w:i/>
          <w:iCs/>
          <w:sz w:val="24"/>
          <w:szCs w:val="24"/>
        </w:rPr>
        <w:t xml:space="preserve">individualizzata </w:t>
      </w:r>
      <w:r w:rsidRPr="001C61AC">
        <w:rPr>
          <w:rFonts w:ascii="Arial" w:hAnsi="Arial" w:cs="Arial"/>
          <w:b/>
          <w:sz w:val="24"/>
          <w:szCs w:val="24"/>
        </w:rPr>
        <w:t xml:space="preserve">e </w:t>
      </w:r>
      <w:r w:rsidRPr="001C61AC">
        <w:rPr>
          <w:rFonts w:ascii="Arial" w:hAnsi="Arial" w:cs="Arial"/>
          <w:b/>
          <w:i/>
          <w:iCs/>
          <w:sz w:val="24"/>
          <w:szCs w:val="24"/>
        </w:rPr>
        <w:t>personalizzata</w:t>
      </w:r>
      <w:r w:rsidRPr="001C61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C61AC">
        <w:rPr>
          <w:rFonts w:ascii="Arial" w:hAnsi="Arial" w:cs="Arial"/>
          <w:sz w:val="24"/>
          <w:szCs w:val="24"/>
        </w:rPr>
        <w:t xml:space="preserve">non sono da considerarsi sinonimi. In letteratura, la discussione in merito è molto ampia e articolata. Ai fini di questo documento, è possibile individuare alcune definizioni che, </w:t>
      </w:r>
      <w:r w:rsidRPr="001C61AC">
        <w:rPr>
          <w:rFonts w:ascii="Arial" w:hAnsi="Arial" w:cs="Arial"/>
          <w:b/>
          <w:sz w:val="24"/>
          <w:szCs w:val="24"/>
        </w:rPr>
        <w:t>senza essere definitive</w:t>
      </w:r>
      <w:r w:rsidRPr="001C61AC">
        <w:rPr>
          <w:rFonts w:ascii="Arial" w:hAnsi="Arial" w:cs="Arial"/>
          <w:sz w:val="24"/>
          <w:szCs w:val="24"/>
        </w:rPr>
        <w:t xml:space="preserve">, possono consentire di ragionare con un </w:t>
      </w:r>
      <w:r w:rsidRPr="001C61AC">
        <w:rPr>
          <w:rFonts w:ascii="Arial" w:hAnsi="Arial" w:cs="Arial"/>
          <w:b/>
          <w:sz w:val="24"/>
          <w:szCs w:val="24"/>
        </w:rPr>
        <w:t>vocabolario comune</w:t>
      </w:r>
      <w:r w:rsidRPr="001C61AC">
        <w:rPr>
          <w:rFonts w:ascii="Arial" w:hAnsi="Arial" w:cs="Arial"/>
          <w:sz w:val="24"/>
          <w:szCs w:val="24"/>
        </w:rPr>
        <w:t>.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1AC">
        <w:rPr>
          <w:rFonts w:ascii="Arial" w:hAnsi="Arial" w:cs="Arial"/>
          <w:sz w:val="24"/>
          <w:szCs w:val="24"/>
        </w:rPr>
        <w:t xml:space="preserve">E’ comunque preliminarmente opportuno osservare che la Legge 170/2010 insiste più volte sul tema della </w:t>
      </w:r>
      <w:r w:rsidRPr="001C61AC">
        <w:rPr>
          <w:rFonts w:ascii="Arial" w:hAnsi="Arial" w:cs="Arial"/>
          <w:b/>
          <w:sz w:val="24"/>
          <w:szCs w:val="24"/>
        </w:rPr>
        <w:t>didattica individualizzata e personalizzata</w:t>
      </w:r>
      <w:r w:rsidRPr="001C61AC">
        <w:rPr>
          <w:rFonts w:ascii="Arial" w:hAnsi="Arial" w:cs="Arial"/>
          <w:sz w:val="24"/>
          <w:szCs w:val="24"/>
        </w:rPr>
        <w:t xml:space="preserve"> come strumento di garanzia del diritto allo studio, con ciò lasciando intendere la centralità delle metodologie didattiche, e non solo degli strumenti compensativi e delle misure </w:t>
      </w:r>
      <w:proofErr w:type="spellStart"/>
      <w:r w:rsidRPr="001C61AC">
        <w:rPr>
          <w:rFonts w:ascii="Arial" w:hAnsi="Arial" w:cs="Arial"/>
          <w:sz w:val="24"/>
          <w:szCs w:val="24"/>
        </w:rPr>
        <w:t>dispensative</w:t>
      </w:r>
      <w:proofErr w:type="spellEnd"/>
      <w:r w:rsidRPr="001C61AC">
        <w:rPr>
          <w:rFonts w:ascii="Arial" w:hAnsi="Arial" w:cs="Arial"/>
          <w:sz w:val="24"/>
          <w:szCs w:val="24"/>
        </w:rPr>
        <w:t>, per il raggiungimento del successo formativo degli alunni con DSA.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1AC">
        <w:rPr>
          <w:rFonts w:ascii="Arial" w:hAnsi="Arial" w:cs="Arial"/>
          <w:b/>
          <w:sz w:val="24"/>
          <w:szCs w:val="24"/>
        </w:rPr>
        <w:t>“Individualizzato”</w:t>
      </w:r>
      <w:r w:rsidRPr="001C61AC">
        <w:rPr>
          <w:rFonts w:ascii="Arial" w:hAnsi="Arial" w:cs="Arial"/>
          <w:sz w:val="24"/>
          <w:szCs w:val="24"/>
        </w:rPr>
        <w:t xml:space="preserve"> è l’intervento </w:t>
      </w:r>
      <w:r w:rsidRPr="001C61AC">
        <w:rPr>
          <w:rFonts w:ascii="Arial" w:hAnsi="Arial" w:cs="Arial"/>
          <w:b/>
          <w:sz w:val="24"/>
          <w:szCs w:val="24"/>
        </w:rPr>
        <w:t>calibrato sul singolo</w:t>
      </w:r>
      <w:r w:rsidRPr="001C61AC">
        <w:rPr>
          <w:rFonts w:ascii="Arial" w:hAnsi="Arial" w:cs="Arial"/>
          <w:sz w:val="24"/>
          <w:szCs w:val="24"/>
        </w:rPr>
        <w:t xml:space="preserve">, anziché sull’intera classe o sul piccolo  gruppo, che diviene </w:t>
      </w:r>
      <w:r w:rsidRPr="001C61AC">
        <w:rPr>
          <w:rFonts w:ascii="Arial" w:hAnsi="Arial" w:cs="Arial"/>
          <w:b/>
          <w:sz w:val="24"/>
          <w:szCs w:val="24"/>
        </w:rPr>
        <w:t>“personalizzato”</w:t>
      </w:r>
      <w:r w:rsidRPr="001C61AC">
        <w:rPr>
          <w:rFonts w:ascii="Arial" w:hAnsi="Arial" w:cs="Arial"/>
          <w:sz w:val="24"/>
          <w:szCs w:val="24"/>
        </w:rPr>
        <w:t xml:space="preserve"> quando </w:t>
      </w:r>
      <w:r w:rsidRPr="001C61AC">
        <w:rPr>
          <w:rFonts w:ascii="Arial" w:hAnsi="Arial" w:cs="Arial"/>
          <w:b/>
          <w:sz w:val="24"/>
          <w:szCs w:val="24"/>
        </w:rPr>
        <w:t>è rivolto ad un particolare discente</w:t>
      </w:r>
      <w:r w:rsidRPr="001C61AC">
        <w:rPr>
          <w:rFonts w:ascii="Arial" w:hAnsi="Arial" w:cs="Arial"/>
          <w:sz w:val="24"/>
          <w:szCs w:val="24"/>
        </w:rPr>
        <w:t xml:space="preserve">. Più in generale - contestualizzandola nella situazione didattica dell’insegnamento in classe -  </w:t>
      </w:r>
      <w:r w:rsidRPr="001C61AC">
        <w:rPr>
          <w:rFonts w:ascii="Arial" w:hAnsi="Arial" w:cs="Arial"/>
          <w:b/>
          <w:sz w:val="24"/>
          <w:szCs w:val="24"/>
        </w:rPr>
        <w:t xml:space="preserve">l’azione formativa individualizzata pone </w:t>
      </w:r>
      <w:r w:rsidRPr="001C61AC">
        <w:rPr>
          <w:rFonts w:ascii="Arial" w:hAnsi="Arial" w:cs="Arial"/>
          <w:b/>
          <w:i/>
          <w:iCs/>
          <w:sz w:val="24"/>
          <w:szCs w:val="24"/>
        </w:rPr>
        <w:t xml:space="preserve">obiettivi comuni </w:t>
      </w:r>
      <w:r w:rsidRPr="001C61AC">
        <w:rPr>
          <w:rFonts w:ascii="Arial" w:hAnsi="Arial" w:cs="Arial"/>
          <w:b/>
          <w:sz w:val="24"/>
          <w:szCs w:val="24"/>
        </w:rPr>
        <w:t>per tutti i componenti del gruppo-classe,</w:t>
      </w:r>
      <w:r w:rsidRPr="001C61AC">
        <w:rPr>
          <w:rFonts w:ascii="Arial" w:hAnsi="Arial" w:cs="Arial"/>
          <w:sz w:val="24"/>
          <w:szCs w:val="24"/>
        </w:rPr>
        <w:t xml:space="preserve"> ma è concepita </w:t>
      </w:r>
      <w:r w:rsidRPr="001C61AC">
        <w:rPr>
          <w:rFonts w:ascii="Arial" w:hAnsi="Arial" w:cs="Arial"/>
          <w:b/>
          <w:sz w:val="24"/>
          <w:szCs w:val="24"/>
        </w:rPr>
        <w:t>adattando le metodologie in funzione delle caratteristiche individuali dei discenti</w:t>
      </w:r>
      <w:r w:rsidRPr="001C61AC">
        <w:rPr>
          <w:rFonts w:ascii="Arial" w:hAnsi="Arial" w:cs="Arial"/>
          <w:sz w:val="24"/>
          <w:szCs w:val="24"/>
        </w:rPr>
        <w:t>, con l’obiettivo di assicurare a tutti il conseguimento delle competenze fondamentali del curricolo, comportando quindi attenzione alle differenze individuali in rapporto ad una pluralità di dimensioni.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1AC">
        <w:rPr>
          <w:rFonts w:ascii="Arial" w:hAnsi="Arial" w:cs="Arial"/>
          <w:b/>
          <w:sz w:val="24"/>
          <w:szCs w:val="24"/>
        </w:rPr>
        <w:t>L’azione formativa personalizzata</w:t>
      </w:r>
      <w:r w:rsidRPr="001C61AC">
        <w:rPr>
          <w:rFonts w:ascii="Arial" w:hAnsi="Arial" w:cs="Arial"/>
          <w:sz w:val="24"/>
          <w:szCs w:val="24"/>
        </w:rPr>
        <w:t xml:space="preserve"> ha, in più, </w:t>
      </w:r>
      <w:r w:rsidRPr="001C61AC">
        <w:rPr>
          <w:rFonts w:ascii="Arial" w:hAnsi="Arial" w:cs="Arial"/>
          <w:b/>
          <w:sz w:val="24"/>
          <w:szCs w:val="24"/>
        </w:rPr>
        <w:t xml:space="preserve">l’obiettivo di dare a ciascun alunno l’opportunità di sviluppare al meglio le proprie potenzialità e, quindi, può porsi </w:t>
      </w:r>
      <w:r w:rsidRPr="001C61AC">
        <w:rPr>
          <w:rFonts w:ascii="Arial" w:hAnsi="Arial" w:cs="Arial"/>
          <w:b/>
          <w:i/>
          <w:iCs/>
          <w:sz w:val="24"/>
          <w:szCs w:val="24"/>
        </w:rPr>
        <w:t xml:space="preserve">obiettivi diversi </w:t>
      </w:r>
      <w:r w:rsidRPr="001C61AC">
        <w:rPr>
          <w:rFonts w:ascii="Arial" w:hAnsi="Arial" w:cs="Arial"/>
          <w:b/>
          <w:sz w:val="24"/>
          <w:szCs w:val="24"/>
        </w:rPr>
        <w:t>per ciascun discente,</w:t>
      </w:r>
      <w:r w:rsidRPr="001C61AC">
        <w:rPr>
          <w:rFonts w:ascii="Arial" w:hAnsi="Arial" w:cs="Arial"/>
          <w:sz w:val="24"/>
          <w:szCs w:val="24"/>
        </w:rPr>
        <w:t xml:space="preserve"> essendo strettamente legata a quella specifica ed unica persona dello studente a cui ci rivolgiamo.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1AC">
        <w:rPr>
          <w:rFonts w:ascii="Arial" w:hAnsi="Arial" w:cs="Arial"/>
          <w:sz w:val="24"/>
          <w:szCs w:val="24"/>
        </w:rPr>
        <w:t>Si possono quindi proporre le seguenti definizioni.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1AC">
        <w:rPr>
          <w:rFonts w:ascii="Arial" w:hAnsi="Arial" w:cs="Arial"/>
          <w:b/>
          <w:sz w:val="24"/>
          <w:szCs w:val="24"/>
        </w:rPr>
        <w:t xml:space="preserve">La </w:t>
      </w:r>
      <w:r w:rsidRPr="001C61AC">
        <w:rPr>
          <w:rFonts w:ascii="Arial" w:hAnsi="Arial" w:cs="Arial"/>
          <w:b/>
          <w:i/>
          <w:iCs/>
          <w:sz w:val="24"/>
          <w:szCs w:val="24"/>
        </w:rPr>
        <w:t>didattica individualizzata</w:t>
      </w:r>
      <w:r w:rsidRPr="001C61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C61AC">
        <w:rPr>
          <w:rFonts w:ascii="Arial" w:hAnsi="Arial" w:cs="Arial"/>
          <w:sz w:val="24"/>
          <w:szCs w:val="24"/>
        </w:rPr>
        <w:t xml:space="preserve">consiste nelle </w:t>
      </w:r>
      <w:r w:rsidRPr="001C61AC">
        <w:rPr>
          <w:rFonts w:ascii="Arial" w:hAnsi="Arial" w:cs="Arial"/>
          <w:b/>
          <w:sz w:val="24"/>
          <w:szCs w:val="24"/>
        </w:rPr>
        <w:t>attività di recupero individuale</w:t>
      </w:r>
      <w:r w:rsidRPr="001C61AC">
        <w:rPr>
          <w:rFonts w:ascii="Arial" w:hAnsi="Arial" w:cs="Arial"/>
          <w:sz w:val="24"/>
          <w:szCs w:val="24"/>
        </w:rPr>
        <w:t xml:space="preserve"> che può svolgere l’alunno per potenziare determinate abilità o per acquisire specifiche competenze, anche nell’ambito</w:t>
      </w:r>
      <w:r>
        <w:rPr>
          <w:rFonts w:ascii="Arial" w:hAnsi="Arial" w:cs="Arial"/>
          <w:sz w:val="24"/>
          <w:szCs w:val="24"/>
        </w:rPr>
        <w:t xml:space="preserve"> </w:t>
      </w:r>
      <w:r w:rsidRPr="001C61AC">
        <w:rPr>
          <w:rFonts w:ascii="Arial" w:hAnsi="Arial" w:cs="Arial"/>
          <w:sz w:val="24"/>
          <w:szCs w:val="24"/>
        </w:rPr>
        <w:t xml:space="preserve">delle strategie compensative e del metodo di studio; tali attività individualizzate possono essere realizzate nelle </w:t>
      </w:r>
      <w:r w:rsidRPr="001C61AC">
        <w:rPr>
          <w:rFonts w:ascii="Arial" w:hAnsi="Arial" w:cs="Arial"/>
          <w:b/>
          <w:sz w:val="24"/>
          <w:szCs w:val="24"/>
        </w:rPr>
        <w:t>fasi di lavoro individuale in classe</w:t>
      </w:r>
      <w:r w:rsidRPr="001C61AC">
        <w:rPr>
          <w:rFonts w:ascii="Arial" w:hAnsi="Arial" w:cs="Arial"/>
          <w:sz w:val="24"/>
          <w:szCs w:val="24"/>
        </w:rPr>
        <w:t xml:space="preserve"> o in </w:t>
      </w:r>
      <w:r w:rsidRPr="001C61AC">
        <w:rPr>
          <w:rFonts w:ascii="Arial" w:hAnsi="Arial" w:cs="Arial"/>
          <w:b/>
          <w:sz w:val="24"/>
          <w:szCs w:val="24"/>
        </w:rPr>
        <w:t>momenti ad esse dedicati</w:t>
      </w:r>
      <w:r w:rsidRPr="001C61AC">
        <w:rPr>
          <w:rFonts w:ascii="Arial" w:hAnsi="Arial" w:cs="Arial"/>
          <w:sz w:val="24"/>
          <w:szCs w:val="24"/>
        </w:rPr>
        <w:t>, secondo tutte le forme di flessibilità del lavoro scolastico consentite dalla normativa vigente.</w:t>
      </w:r>
    </w:p>
    <w:p w:rsidR="001C61AC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1AC">
        <w:rPr>
          <w:rFonts w:ascii="Arial" w:hAnsi="Arial" w:cs="Arial"/>
          <w:b/>
          <w:sz w:val="24"/>
          <w:szCs w:val="24"/>
        </w:rPr>
        <w:t xml:space="preserve">La </w:t>
      </w:r>
      <w:r w:rsidRPr="001C61AC">
        <w:rPr>
          <w:rFonts w:ascii="Arial" w:hAnsi="Arial" w:cs="Arial"/>
          <w:b/>
          <w:i/>
          <w:iCs/>
          <w:sz w:val="24"/>
          <w:szCs w:val="24"/>
        </w:rPr>
        <w:t>didattica personalizzata</w:t>
      </w:r>
      <w:r w:rsidRPr="001C61AC">
        <w:rPr>
          <w:rFonts w:ascii="Arial" w:hAnsi="Arial" w:cs="Arial"/>
          <w:sz w:val="24"/>
          <w:szCs w:val="24"/>
        </w:rPr>
        <w:t xml:space="preserve">, invece, anche sulla base di quanto indicato nella Legge </w:t>
      </w:r>
      <w:r w:rsidRPr="001C61AC">
        <w:rPr>
          <w:rFonts w:ascii="Arial" w:hAnsi="Arial" w:cs="Arial"/>
          <w:b/>
          <w:sz w:val="24"/>
          <w:szCs w:val="24"/>
        </w:rPr>
        <w:t>53/2003</w:t>
      </w:r>
      <w:r w:rsidRPr="001C61AC">
        <w:rPr>
          <w:rFonts w:ascii="Arial" w:hAnsi="Arial" w:cs="Arial"/>
          <w:sz w:val="24"/>
          <w:szCs w:val="24"/>
        </w:rPr>
        <w:t xml:space="preserve"> e nel Decreto legislativo 59/2004, </w:t>
      </w:r>
      <w:r w:rsidRPr="001C61AC">
        <w:rPr>
          <w:rFonts w:ascii="Arial" w:hAnsi="Arial" w:cs="Arial"/>
          <w:b/>
          <w:sz w:val="24"/>
          <w:szCs w:val="24"/>
        </w:rPr>
        <w:t>calibra l’offerta didattica, e le modalità relazionali, sulla specificità ed unicità a livello personale dei bisogni educativi</w:t>
      </w:r>
      <w:r w:rsidRPr="001C61AC">
        <w:rPr>
          <w:rFonts w:ascii="Arial" w:hAnsi="Arial" w:cs="Arial"/>
          <w:sz w:val="24"/>
          <w:szCs w:val="24"/>
        </w:rPr>
        <w:t xml:space="preserve"> che caratterizzano gli alunni della classe, considerando le differenze individuali soprattutto sotto il profilo qualitativo; si può favorire, così, </w:t>
      </w:r>
      <w:r w:rsidRPr="001C61AC">
        <w:rPr>
          <w:rFonts w:ascii="Arial" w:hAnsi="Arial" w:cs="Arial"/>
          <w:b/>
          <w:sz w:val="24"/>
          <w:szCs w:val="24"/>
        </w:rPr>
        <w:t>l’accrescimento dei punti di forza di ciascun alunno, lo sviluppo consapevole delle sue ‘preferenze’ e del suo talento</w:t>
      </w:r>
      <w:r w:rsidRPr="001C61AC">
        <w:rPr>
          <w:rFonts w:ascii="Arial" w:hAnsi="Arial" w:cs="Arial"/>
          <w:sz w:val="24"/>
          <w:szCs w:val="24"/>
        </w:rPr>
        <w:t xml:space="preserve">. Nel rispetto degli obiettivi generali e specifici di apprendimento, la didattica personalizzata si sostanzia attraverso l’impiego di una </w:t>
      </w:r>
      <w:r w:rsidRPr="001C61AC">
        <w:rPr>
          <w:rFonts w:ascii="Arial" w:hAnsi="Arial" w:cs="Arial"/>
          <w:b/>
          <w:sz w:val="24"/>
          <w:szCs w:val="24"/>
        </w:rPr>
        <w:t>varietà di metodologie e strategie didattiche</w:t>
      </w:r>
      <w:r w:rsidRPr="001C61AC">
        <w:rPr>
          <w:rFonts w:ascii="Arial" w:hAnsi="Arial" w:cs="Arial"/>
          <w:sz w:val="24"/>
          <w:szCs w:val="24"/>
        </w:rPr>
        <w:t>, tali da promuovere le potenzialità e il successo formativo in ogni alunno: l’uso dei mediatori didattici (schemi, mappe concettuali, etc.), l’attenzione agli stili di apprendimento, la calibrazione degli interventi sulla base dei livelli raggiunti, nell’ottica di promuovere un apprendimento significativo.</w:t>
      </w:r>
    </w:p>
    <w:p w:rsidR="009C284B" w:rsidRPr="001C61AC" w:rsidRDefault="001C61AC" w:rsidP="001C6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61AC">
        <w:rPr>
          <w:rFonts w:ascii="Arial" w:hAnsi="Arial" w:cs="Arial"/>
          <w:b/>
          <w:sz w:val="24"/>
          <w:szCs w:val="24"/>
        </w:rPr>
        <w:t>La sinergia fra didattica individualizzata e personalizzata</w:t>
      </w:r>
      <w:r w:rsidRPr="001C61AC">
        <w:rPr>
          <w:rFonts w:ascii="Arial" w:hAnsi="Arial" w:cs="Arial"/>
          <w:sz w:val="24"/>
          <w:szCs w:val="24"/>
        </w:rPr>
        <w:t xml:space="preserve"> determina dunque, per l’alunno e lo studente con DSA, le condizioni più favorevoli per il raggiungimento degli obiettivi di apprendimento.</w:t>
      </w:r>
    </w:p>
    <w:sectPr w:rsidR="009C284B" w:rsidRPr="001C61AC" w:rsidSect="009C2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61AC"/>
    <w:rsid w:val="001C00B2"/>
    <w:rsid w:val="001C61AC"/>
    <w:rsid w:val="002F3917"/>
    <w:rsid w:val="0059103D"/>
    <w:rsid w:val="009C284B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3285</Characters>
  <Application>Microsoft Office Word</Application>
  <DocSecurity>0</DocSecurity>
  <Lines>27</Lines>
  <Paragraphs>7</Paragraphs>
  <ScaleCrop>false</ScaleCrop>
  <Company>laptop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2014-11-21T18:30:00Z</dcterms:created>
  <dcterms:modified xsi:type="dcterms:W3CDTF">2014-11-21T18:39:00Z</dcterms:modified>
</cp:coreProperties>
</file>